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8006" w14:textId="46B14F87" w:rsidR="0088611B" w:rsidRDefault="0088611B" w:rsidP="0088611B">
      <w:pPr>
        <w:jc w:val="center"/>
        <w:rPr>
          <w:rFonts w:ascii="ＭＳ 明朝"/>
          <w:spacing w:val="20"/>
          <w:sz w:val="24"/>
        </w:rPr>
      </w:pPr>
      <w:bookmarkStart w:id="0" w:name="_GoBack"/>
      <w:bookmarkEnd w:id="0"/>
      <w:r>
        <w:rPr>
          <w:rFonts w:hint="eastAsia"/>
          <w:sz w:val="24"/>
        </w:rPr>
        <w:t>参議院法制局</w:t>
      </w:r>
      <w:r w:rsidR="00E04BB2">
        <w:rPr>
          <w:rFonts w:hint="eastAsia"/>
          <w:sz w:val="24"/>
        </w:rPr>
        <w:t>法案作成実習プログラム</w:t>
      </w:r>
      <w:r>
        <w:rPr>
          <w:rFonts w:hint="eastAsia"/>
          <w:sz w:val="24"/>
        </w:rPr>
        <w:t>に関する覚書</w:t>
      </w:r>
    </w:p>
    <w:p w14:paraId="6E284616" w14:textId="77777777" w:rsidR="0088611B" w:rsidRDefault="0088611B" w:rsidP="0088611B">
      <w:pPr>
        <w:rPr>
          <w:rFonts w:ascii="ＭＳ 明朝"/>
          <w:spacing w:val="20"/>
          <w:sz w:val="24"/>
        </w:rPr>
      </w:pPr>
    </w:p>
    <w:p w14:paraId="1A15A704" w14:textId="77777777" w:rsidR="0088611B" w:rsidRDefault="0088611B" w:rsidP="0088611B">
      <w:pPr>
        <w:rPr>
          <w:rFonts w:ascii="ＭＳ 明朝"/>
          <w:spacing w:val="20"/>
          <w:sz w:val="24"/>
        </w:rPr>
      </w:pPr>
    </w:p>
    <w:p w14:paraId="4BB50305" w14:textId="77777777" w:rsidR="0088611B" w:rsidRDefault="0088611B" w:rsidP="0088611B">
      <w:pPr>
        <w:rPr>
          <w:rFonts w:ascii="ＭＳ 明朝"/>
          <w:spacing w:val="20"/>
          <w:sz w:val="24"/>
        </w:rPr>
      </w:pPr>
    </w:p>
    <w:p w14:paraId="7A41A3FD" w14:textId="1B44B620" w:rsidR="0088611B" w:rsidRDefault="0088611B" w:rsidP="0088611B">
      <w:pPr>
        <w:rPr>
          <w:rFonts w:ascii="ＭＳ 明朝"/>
          <w:spacing w:val="20"/>
          <w:sz w:val="24"/>
        </w:rPr>
      </w:pPr>
      <w:r>
        <w:rPr>
          <w:rFonts w:hint="eastAsia"/>
          <w:sz w:val="24"/>
        </w:rPr>
        <w:t xml:space="preserve">　参議院法制局と○　○　○　○（学校名）（以下「大学等」という。）は、○　○　○　○（氏名）（以下「</w:t>
      </w:r>
      <w:r w:rsidR="005579CB">
        <w:rPr>
          <w:rFonts w:hint="eastAsia"/>
          <w:sz w:val="24"/>
        </w:rPr>
        <w:t>実習生</w:t>
      </w:r>
      <w:r>
        <w:rPr>
          <w:rFonts w:hint="eastAsia"/>
          <w:sz w:val="24"/>
        </w:rPr>
        <w:t>」という。）の参議院法制局における</w:t>
      </w:r>
      <w:r w:rsidR="00E04BB2">
        <w:rPr>
          <w:rFonts w:hint="eastAsia"/>
          <w:sz w:val="24"/>
        </w:rPr>
        <w:t>法案作成実習プログラム</w:t>
      </w:r>
      <w:r>
        <w:rPr>
          <w:rFonts w:hint="eastAsia"/>
          <w:sz w:val="24"/>
        </w:rPr>
        <w:t>（以下「実習」という。）の実施について、下記のとおり覚書を締結する。</w:t>
      </w:r>
    </w:p>
    <w:p w14:paraId="433D248F" w14:textId="77777777" w:rsidR="0088611B" w:rsidRDefault="0088611B" w:rsidP="0088611B">
      <w:pPr>
        <w:rPr>
          <w:rFonts w:ascii="ＭＳ 明朝"/>
          <w:spacing w:val="20"/>
          <w:sz w:val="24"/>
        </w:rPr>
      </w:pPr>
    </w:p>
    <w:p w14:paraId="1BB06156" w14:textId="77777777" w:rsidR="0088611B" w:rsidRDefault="0088611B" w:rsidP="0088611B">
      <w:pPr>
        <w:jc w:val="center"/>
        <w:rPr>
          <w:rFonts w:ascii="ＭＳ 明朝"/>
          <w:spacing w:val="20"/>
          <w:sz w:val="24"/>
        </w:rPr>
      </w:pPr>
      <w:r>
        <w:rPr>
          <w:rFonts w:hint="eastAsia"/>
          <w:sz w:val="24"/>
        </w:rPr>
        <w:t>記</w:t>
      </w:r>
    </w:p>
    <w:p w14:paraId="5892DC7C" w14:textId="77777777" w:rsidR="0088611B" w:rsidRDefault="0088611B" w:rsidP="0088611B">
      <w:pPr>
        <w:rPr>
          <w:rFonts w:ascii="ＭＳ 明朝"/>
          <w:spacing w:val="20"/>
          <w:sz w:val="24"/>
        </w:rPr>
      </w:pPr>
    </w:p>
    <w:p w14:paraId="15215C63" w14:textId="77777777" w:rsidR="0088611B" w:rsidRDefault="0088611B" w:rsidP="0088611B">
      <w:pPr>
        <w:rPr>
          <w:rFonts w:ascii="ＭＳ 明朝"/>
          <w:spacing w:val="20"/>
          <w:sz w:val="24"/>
        </w:rPr>
      </w:pPr>
      <w:r>
        <w:rPr>
          <w:rFonts w:hint="eastAsia"/>
          <w:sz w:val="24"/>
        </w:rPr>
        <w:t>第１　基本的役割</w:t>
      </w:r>
      <w:r w:rsidR="005579CB">
        <w:rPr>
          <w:rFonts w:hint="eastAsia"/>
          <w:sz w:val="24"/>
        </w:rPr>
        <w:t>等</w:t>
      </w:r>
    </w:p>
    <w:p w14:paraId="3BE2058D" w14:textId="0A4009D5" w:rsidR="00071083" w:rsidRDefault="0088611B" w:rsidP="005579CB">
      <w:pPr>
        <w:ind w:left="480" w:hangingChars="200" w:hanging="480"/>
        <w:rPr>
          <w:sz w:val="24"/>
        </w:rPr>
      </w:pPr>
      <w:r>
        <w:rPr>
          <w:rFonts w:hint="eastAsia"/>
          <w:sz w:val="24"/>
        </w:rPr>
        <w:t xml:space="preserve">　１　</w:t>
      </w:r>
      <w:r w:rsidR="00AC49B7">
        <w:rPr>
          <w:rFonts w:hint="eastAsia"/>
          <w:sz w:val="24"/>
        </w:rPr>
        <w:t>参議院法制局は、</w:t>
      </w:r>
      <w:r w:rsidR="00335172">
        <w:rPr>
          <w:rFonts w:hint="eastAsia"/>
          <w:sz w:val="24"/>
        </w:rPr>
        <w:t>上記</w:t>
      </w:r>
      <w:r w:rsidR="005579CB">
        <w:rPr>
          <w:rFonts w:hint="eastAsia"/>
          <w:sz w:val="24"/>
        </w:rPr>
        <w:t>の学生</w:t>
      </w:r>
      <w:r w:rsidR="00AC49B7">
        <w:rPr>
          <w:rFonts w:hint="eastAsia"/>
          <w:sz w:val="24"/>
        </w:rPr>
        <w:t>を令</w:t>
      </w:r>
      <w:r w:rsidR="00F622CA">
        <w:rPr>
          <w:rFonts w:hint="eastAsia"/>
          <w:sz w:val="24"/>
        </w:rPr>
        <w:t>和</w:t>
      </w:r>
      <w:r w:rsidR="00E04BB2">
        <w:rPr>
          <w:rFonts w:hint="eastAsia"/>
          <w:sz w:val="24"/>
        </w:rPr>
        <w:t>６</w:t>
      </w:r>
      <w:r w:rsidR="00F622CA">
        <w:rPr>
          <w:rFonts w:hint="eastAsia"/>
          <w:sz w:val="24"/>
        </w:rPr>
        <w:t>年９月</w:t>
      </w:r>
      <w:r w:rsidR="009D5063">
        <w:rPr>
          <w:rFonts w:hint="eastAsia"/>
          <w:sz w:val="24"/>
        </w:rPr>
        <w:t>２</w:t>
      </w:r>
      <w:r>
        <w:rPr>
          <w:rFonts w:hint="eastAsia"/>
          <w:sz w:val="24"/>
        </w:rPr>
        <w:t>日から令和</w:t>
      </w:r>
      <w:r w:rsidR="00E04BB2">
        <w:rPr>
          <w:rFonts w:hint="eastAsia"/>
          <w:sz w:val="24"/>
        </w:rPr>
        <w:t>６</w:t>
      </w:r>
      <w:r w:rsidR="00F622CA">
        <w:rPr>
          <w:rFonts w:hint="eastAsia"/>
          <w:sz w:val="24"/>
        </w:rPr>
        <w:t>年９</w:t>
      </w:r>
      <w:r>
        <w:rPr>
          <w:rFonts w:hint="eastAsia"/>
          <w:sz w:val="24"/>
        </w:rPr>
        <w:t>月</w:t>
      </w:r>
      <w:r w:rsidR="009D5063">
        <w:rPr>
          <w:rFonts w:hint="eastAsia"/>
          <w:sz w:val="24"/>
        </w:rPr>
        <w:t>６</w:t>
      </w:r>
      <w:r>
        <w:rPr>
          <w:rFonts w:hint="eastAsia"/>
          <w:sz w:val="24"/>
        </w:rPr>
        <w:t>日までの期間</w:t>
      </w:r>
      <w:r w:rsidR="0093530A">
        <w:rPr>
          <w:rFonts w:hint="eastAsia"/>
          <w:sz w:val="24"/>
        </w:rPr>
        <w:t>（以下</w:t>
      </w:r>
      <w:r w:rsidR="00396B6A">
        <w:rPr>
          <w:rFonts w:hint="eastAsia"/>
          <w:sz w:val="24"/>
        </w:rPr>
        <w:t>「実習期間」という。）、</w:t>
      </w:r>
      <w:r w:rsidRPr="00D24CEB">
        <w:rPr>
          <w:rFonts w:hint="eastAsia"/>
          <w:sz w:val="24"/>
        </w:rPr>
        <w:t>実習生として受け入れ、実習をさせることとし、その期間、</w:t>
      </w:r>
      <w:r w:rsidR="005579CB">
        <w:rPr>
          <w:rFonts w:hint="eastAsia"/>
          <w:sz w:val="24"/>
        </w:rPr>
        <w:t>実習生</w:t>
      </w:r>
      <w:r w:rsidRPr="00D24CEB">
        <w:rPr>
          <w:rFonts w:hint="eastAsia"/>
          <w:sz w:val="24"/>
        </w:rPr>
        <w:t>に対して必要な指導・助言を行う。</w:t>
      </w:r>
    </w:p>
    <w:p w14:paraId="68FBC5EA" w14:textId="77777777" w:rsidR="0088611B" w:rsidRDefault="0088611B" w:rsidP="005579CB">
      <w:pPr>
        <w:ind w:left="480" w:hangingChars="200" w:hanging="480"/>
        <w:rPr>
          <w:rFonts w:ascii="ＭＳ 明朝"/>
          <w:spacing w:val="20"/>
          <w:sz w:val="24"/>
        </w:rPr>
      </w:pPr>
      <w:r>
        <w:rPr>
          <w:rFonts w:hint="eastAsia"/>
          <w:sz w:val="24"/>
        </w:rPr>
        <w:t xml:space="preserve">　２　大学等は、</w:t>
      </w:r>
      <w:r w:rsidR="005579CB">
        <w:rPr>
          <w:rFonts w:hint="eastAsia"/>
          <w:sz w:val="24"/>
        </w:rPr>
        <w:t>実習生</w:t>
      </w:r>
      <w:r>
        <w:rPr>
          <w:rFonts w:hint="eastAsia"/>
          <w:sz w:val="24"/>
        </w:rPr>
        <w:t>に対し、本覚書に定める事項を周知するとともに、円滑な実習を進めるために必要な指導等を行う。</w:t>
      </w:r>
    </w:p>
    <w:p w14:paraId="1DE49E17" w14:textId="77777777" w:rsidR="0088611B" w:rsidRDefault="0088611B" w:rsidP="005579CB">
      <w:pPr>
        <w:ind w:left="480" w:hangingChars="200" w:hanging="480"/>
        <w:rPr>
          <w:rFonts w:ascii="ＭＳ 明朝"/>
          <w:spacing w:val="20"/>
          <w:sz w:val="24"/>
        </w:rPr>
      </w:pPr>
      <w:r>
        <w:rPr>
          <w:rFonts w:hint="eastAsia"/>
          <w:sz w:val="24"/>
        </w:rPr>
        <w:t xml:space="preserve">　３　参議院法制局と大学等は、実習の実施に当たり、お互いに連携・協力を行う。</w:t>
      </w:r>
    </w:p>
    <w:p w14:paraId="6691AA66" w14:textId="77777777" w:rsidR="0088611B" w:rsidRDefault="0088611B" w:rsidP="0088611B">
      <w:pPr>
        <w:rPr>
          <w:rFonts w:ascii="ＭＳ 明朝"/>
          <w:spacing w:val="20"/>
          <w:sz w:val="24"/>
        </w:rPr>
      </w:pPr>
    </w:p>
    <w:p w14:paraId="7D430748" w14:textId="74E1BE2C" w:rsidR="0088611B" w:rsidRDefault="0088611B" w:rsidP="0088611B">
      <w:pPr>
        <w:rPr>
          <w:rFonts w:ascii="ＭＳ 明朝"/>
          <w:spacing w:val="20"/>
          <w:sz w:val="24"/>
        </w:rPr>
      </w:pPr>
      <w:r>
        <w:rPr>
          <w:rFonts w:hint="eastAsia"/>
          <w:sz w:val="24"/>
        </w:rPr>
        <w:t>第２　実習</w:t>
      </w:r>
      <w:r w:rsidR="00D00747">
        <w:rPr>
          <w:rFonts w:hint="eastAsia"/>
          <w:sz w:val="24"/>
        </w:rPr>
        <w:t>の</w:t>
      </w:r>
      <w:r>
        <w:rPr>
          <w:rFonts w:hint="eastAsia"/>
          <w:sz w:val="24"/>
        </w:rPr>
        <w:t>時間</w:t>
      </w:r>
      <w:r w:rsidR="0093530A">
        <w:rPr>
          <w:rFonts w:hint="eastAsia"/>
          <w:sz w:val="24"/>
        </w:rPr>
        <w:t>、</w:t>
      </w:r>
      <w:r w:rsidR="005579CB">
        <w:rPr>
          <w:rFonts w:hint="eastAsia"/>
          <w:sz w:val="24"/>
        </w:rPr>
        <w:t>場所</w:t>
      </w:r>
      <w:r w:rsidR="00051BC9">
        <w:rPr>
          <w:rFonts w:hint="eastAsia"/>
          <w:sz w:val="24"/>
        </w:rPr>
        <w:t>等</w:t>
      </w:r>
    </w:p>
    <w:p w14:paraId="0F7B5B82" w14:textId="77777777" w:rsidR="0088611B" w:rsidRDefault="0088611B" w:rsidP="0088611B">
      <w:pPr>
        <w:rPr>
          <w:rFonts w:ascii="ＭＳ 明朝"/>
          <w:spacing w:val="20"/>
          <w:sz w:val="24"/>
        </w:rPr>
      </w:pPr>
      <w:r>
        <w:rPr>
          <w:rFonts w:hint="eastAsia"/>
          <w:sz w:val="24"/>
        </w:rPr>
        <w:t xml:space="preserve">　１　実習</w:t>
      </w:r>
      <w:r w:rsidR="00D00747">
        <w:rPr>
          <w:rFonts w:hint="eastAsia"/>
          <w:sz w:val="24"/>
        </w:rPr>
        <w:t>の</w:t>
      </w:r>
      <w:r>
        <w:rPr>
          <w:rFonts w:hint="eastAsia"/>
          <w:sz w:val="24"/>
        </w:rPr>
        <w:t>時間</w:t>
      </w:r>
    </w:p>
    <w:p w14:paraId="0A723191" w14:textId="613DD39B" w:rsidR="0088611B" w:rsidRDefault="00484C17" w:rsidP="005579CB">
      <w:pPr>
        <w:ind w:left="480" w:hangingChars="200" w:hanging="480"/>
        <w:rPr>
          <w:sz w:val="24"/>
        </w:rPr>
      </w:pPr>
      <w:r>
        <w:rPr>
          <w:rFonts w:hint="eastAsia"/>
          <w:sz w:val="24"/>
        </w:rPr>
        <w:t xml:space="preserve">　</w:t>
      </w:r>
      <w:r w:rsidR="00071083">
        <w:rPr>
          <w:rFonts w:hint="eastAsia"/>
          <w:sz w:val="24"/>
        </w:rPr>
        <w:t xml:space="preserve">　　</w:t>
      </w:r>
      <w:r>
        <w:rPr>
          <w:rFonts w:hint="eastAsia"/>
          <w:sz w:val="24"/>
        </w:rPr>
        <w:t>実習</w:t>
      </w:r>
      <w:r w:rsidR="00D00747">
        <w:rPr>
          <w:rFonts w:hint="eastAsia"/>
          <w:sz w:val="24"/>
        </w:rPr>
        <w:t>の</w:t>
      </w:r>
      <w:r>
        <w:rPr>
          <w:rFonts w:hint="eastAsia"/>
          <w:sz w:val="24"/>
        </w:rPr>
        <w:t>時間は、</w:t>
      </w:r>
      <w:r w:rsidR="00F622CA">
        <w:rPr>
          <w:rFonts w:hint="eastAsia"/>
          <w:sz w:val="24"/>
        </w:rPr>
        <w:t>１０</w:t>
      </w:r>
      <w:r w:rsidR="0088611B">
        <w:rPr>
          <w:rFonts w:hint="eastAsia"/>
          <w:sz w:val="24"/>
        </w:rPr>
        <w:t>時から</w:t>
      </w:r>
      <w:r>
        <w:rPr>
          <w:rFonts w:hint="eastAsia"/>
          <w:sz w:val="24"/>
        </w:rPr>
        <w:t>１７</w:t>
      </w:r>
      <w:r w:rsidR="0088611B">
        <w:rPr>
          <w:rFonts w:hint="eastAsia"/>
          <w:sz w:val="24"/>
        </w:rPr>
        <w:t>時</w:t>
      </w:r>
      <w:r w:rsidR="0085655D">
        <w:rPr>
          <w:rFonts w:hint="eastAsia"/>
          <w:sz w:val="24"/>
        </w:rPr>
        <w:t>３０分</w:t>
      </w:r>
      <w:r w:rsidR="0088611B">
        <w:rPr>
          <w:rFonts w:hint="eastAsia"/>
          <w:sz w:val="24"/>
        </w:rPr>
        <w:t>まで（以下「定時」という。）とし、このうち、</w:t>
      </w:r>
      <w:r>
        <w:rPr>
          <w:rFonts w:hint="eastAsia"/>
          <w:sz w:val="24"/>
        </w:rPr>
        <w:t>１２時</w:t>
      </w:r>
      <w:r w:rsidR="0088611B">
        <w:rPr>
          <w:rFonts w:hint="eastAsia"/>
          <w:sz w:val="24"/>
        </w:rPr>
        <w:t>から</w:t>
      </w:r>
      <w:r>
        <w:rPr>
          <w:rFonts w:hint="eastAsia"/>
          <w:sz w:val="24"/>
        </w:rPr>
        <w:t>１３</w:t>
      </w:r>
      <w:r w:rsidR="0088611B">
        <w:rPr>
          <w:rFonts w:hint="eastAsia"/>
          <w:sz w:val="24"/>
        </w:rPr>
        <w:t>時までを休憩時間とする。</w:t>
      </w:r>
      <w:r w:rsidR="005579CB">
        <w:rPr>
          <w:rFonts w:hint="eastAsia"/>
          <w:sz w:val="24"/>
        </w:rPr>
        <w:t>ただし</w:t>
      </w:r>
      <w:r w:rsidR="0088611B">
        <w:rPr>
          <w:rFonts w:hint="eastAsia"/>
          <w:sz w:val="24"/>
        </w:rPr>
        <w:t>、</w:t>
      </w:r>
      <w:r w:rsidR="006E4491" w:rsidRPr="006E4491">
        <w:rPr>
          <w:rFonts w:hint="eastAsia"/>
          <w:sz w:val="24"/>
        </w:rPr>
        <w:t>実習生の指導、監督等を担当する者として法制局長が定める職員</w:t>
      </w:r>
      <w:r w:rsidR="006E4491">
        <w:rPr>
          <w:rFonts w:hint="eastAsia"/>
          <w:sz w:val="24"/>
        </w:rPr>
        <w:t>（以下「</w:t>
      </w:r>
      <w:r w:rsidR="005579CB">
        <w:rPr>
          <w:rFonts w:hint="eastAsia"/>
          <w:sz w:val="24"/>
        </w:rPr>
        <w:t>指導員</w:t>
      </w:r>
      <w:r w:rsidR="006E4491">
        <w:rPr>
          <w:rFonts w:hint="eastAsia"/>
          <w:sz w:val="24"/>
        </w:rPr>
        <w:t>」という。）</w:t>
      </w:r>
      <w:r w:rsidR="005579CB">
        <w:rPr>
          <w:rFonts w:hint="eastAsia"/>
          <w:sz w:val="24"/>
        </w:rPr>
        <w:t>が必要と認める場合には、あらかじめ実習生の同意</w:t>
      </w:r>
      <w:r w:rsidR="008B1FA0">
        <w:rPr>
          <w:rFonts w:hint="eastAsia"/>
          <w:sz w:val="24"/>
        </w:rPr>
        <w:t>を得た</w:t>
      </w:r>
      <w:r w:rsidR="005579CB">
        <w:rPr>
          <w:rFonts w:hint="eastAsia"/>
          <w:sz w:val="24"/>
        </w:rPr>
        <w:t>上、定時以外にも実習を行うことができる</w:t>
      </w:r>
      <w:r w:rsidR="0088611B">
        <w:rPr>
          <w:rFonts w:hint="eastAsia"/>
          <w:sz w:val="24"/>
        </w:rPr>
        <w:t>。</w:t>
      </w:r>
    </w:p>
    <w:p w14:paraId="59E44903" w14:textId="77777777" w:rsidR="0088611B" w:rsidRDefault="0088611B" w:rsidP="0088611B">
      <w:pPr>
        <w:rPr>
          <w:rFonts w:ascii="ＭＳ 明朝"/>
          <w:spacing w:val="20"/>
          <w:sz w:val="24"/>
        </w:rPr>
      </w:pPr>
      <w:r>
        <w:rPr>
          <w:rFonts w:hint="eastAsia"/>
          <w:sz w:val="24"/>
        </w:rPr>
        <w:t xml:space="preserve">　２　実習場所</w:t>
      </w:r>
    </w:p>
    <w:p w14:paraId="25D1E0EB" w14:textId="077F64DC" w:rsidR="0088611B" w:rsidRDefault="00071083" w:rsidP="00F622CA">
      <w:pPr>
        <w:ind w:left="480" w:hangingChars="200" w:hanging="480"/>
        <w:rPr>
          <w:rFonts w:ascii="ＭＳ 明朝"/>
          <w:spacing w:val="20"/>
          <w:sz w:val="24"/>
        </w:rPr>
      </w:pPr>
      <w:r>
        <w:rPr>
          <w:rFonts w:hint="eastAsia"/>
          <w:sz w:val="24"/>
        </w:rPr>
        <w:t xml:space="preserve">　　</w:t>
      </w:r>
      <w:r w:rsidR="00484C17">
        <w:rPr>
          <w:rFonts w:hint="eastAsia"/>
          <w:sz w:val="24"/>
        </w:rPr>
        <w:t xml:space="preserve">　実習場所は、</w:t>
      </w:r>
      <w:r w:rsidR="0088611B">
        <w:rPr>
          <w:rFonts w:hint="eastAsia"/>
          <w:sz w:val="24"/>
        </w:rPr>
        <w:t>参議院法制局（千代田区永田町１－１１－１６）とする。</w:t>
      </w:r>
    </w:p>
    <w:p w14:paraId="7FAE4F44" w14:textId="4F6AD3DA" w:rsidR="0088611B" w:rsidRDefault="0088611B" w:rsidP="0088611B">
      <w:pPr>
        <w:rPr>
          <w:rFonts w:ascii="ＭＳ 明朝"/>
          <w:spacing w:val="20"/>
          <w:sz w:val="24"/>
        </w:rPr>
      </w:pPr>
      <w:r>
        <w:rPr>
          <w:rFonts w:hint="eastAsia"/>
          <w:sz w:val="24"/>
        </w:rPr>
        <w:t xml:space="preserve">　３　</w:t>
      </w:r>
      <w:r w:rsidR="00AA4344">
        <w:rPr>
          <w:rFonts w:hint="eastAsia"/>
          <w:sz w:val="24"/>
        </w:rPr>
        <w:t>賃金等の不支給</w:t>
      </w:r>
    </w:p>
    <w:p w14:paraId="5D23D0DF" w14:textId="77777777" w:rsidR="0088611B" w:rsidRDefault="003E41D9" w:rsidP="00071083">
      <w:pPr>
        <w:ind w:left="480" w:hangingChars="200" w:hanging="480"/>
        <w:rPr>
          <w:sz w:val="24"/>
        </w:rPr>
      </w:pPr>
      <w:r>
        <w:rPr>
          <w:rFonts w:hint="eastAsia"/>
          <w:sz w:val="24"/>
        </w:rPr>
        <w:t xml:space="preserve">　</w:t>
      </w:r>
      <w:r w:rsidR="00071083">
        <w:rPr>
          <w:rFonts w:hint="eastAsia"/>
          <w:sz w:val="24"/>
        </w:rPr>
        <w:t xml:space="preserve">　　</w:t>
      </w:r>
      <w:r>
        <w:rPr>
          <w:rFonts w:hint="eastAsia"/>
          <w:sz w:val="24"/>
        </w:rPr>
        <w:t>参議院法制局は、</w:t>
      </w:r>
      <w:r w:rsidR="005579CB">
        <w:rPr>
          <w:rFonts w:hint="eastAsia"/>
          <w:sz w:val="24"/>
        </w:rPr>
        <w:t>実習生</w:t>
      </w:r>
      <w:r>
        <w:rPr>
          <w:rFonts w:hint="eastAsia"/>
          <w:sz w:val="24"/>
        </w:rPr>
        <w:t>に対し</w:t>
      </w:r>
      <w:r w:rsidR="0088611B">
        <w:rPr>
          <w:rFonts w:hint="eastAsia"/>
          <w:sz w:val="24"/>
        </w:rPr>
        <w:t>、</w:t>
      </w:r>
      <w:r>
        <w:rPr>
          <w:rFonts w:hint="eastAsia"/>
          <w:sz w:val="24"/>
        </w:rPr>
        <w:t>賃金、報酬、</w:t>
      </w:r>
      <w:r w:rsidR="0088611B">
        <w:rPr>
          <w:rFonts w:hint="eastAsia"/>
          <w:sz w:val="24"/>
        </w:rPr>
        <w:t>手当及び</w:t>
      </w:r>
      <w:r>
        <w:rPr>
          <w:rFonts w:hint="eastAsia"/>
          <w:sz w:val="24"/>
        </w:rPr>
        <w:t>交通費その他の費用を支給</w:t>
      </w:r>
      <w:r w:rsidR="0088611B">
        <w:rPr>
          <w:rFonts w:hint="eastAsia"/>
          <w:sz w:val="24"/>
        </w:rPr>
        <w:t>しない。</w:t>
      </w:r>
    </w:p>
    <w:p w14:paraId="4210EDE1" w14:textId="77777777" w:rsidR="0088611B" w:rsidRDefault="0088611B" w:rsidP="0088611B">
      <w:pPr>
        <w:rPr>
          <w:rFonts w:ascii="ＭＳ 明朝"/>
          <w:spacing w:val="20"/>
          <w:sz w:val="24"/>
        </w:rPr>
      </w:pPr>
    </w:p>
    <w:p w14:paraId="1E8295AD" w14:textId="77777777" w:rsidR="0088611B" w:rsidRDefault="00C50C56" w:rsidP="0088611B">
      <w:pPr>
        <w:rPr>
          <w:rFonts w:ascii="ＭＳ 明朝"/>
          <w:spacing w:val="20"/>
          <w:sz w:val="24"/>
        </w:rPr>
      </w:pPr>
      <w:r>
        <w:rPr>
          <w:rFonts w:hint="eastAsia"/>
          <w:sz w:val="24"/>
        </w:rPr>
        <w:t>第３　実習中の遵守事項等</w:t>
      </w:r>
    </w:p>
    <w:p w14:paraId="12B4C586" w14:textId="77777777" w:rsidR="005579CB" w:rsidRDefault="005579CB" w:rsidP="00C50C56">
      <w:pPr>
        <w:ind w:left="480" w:hangingChars="200" w:hanging="480"/>
        <w:rPr>
          <w:sz w:val="24"/>
        </w:rPr>
      </w:pPr>
      <w:r>
        <w:rPr>
          <w:rFonts w:hint="eastAsia"/>
          <w:sz w:val="24"/>
        </w:rPr>
        <w:t xml:space="preserve">　</w:t>
      </w:r>
      <w:r w:rsidR="00C50C56">
        <w:rPr>
          <w:rFonts w:hint="eastAsia"/>
          <w:sz w:val="24"/>
        </w:rPr>
        <w:t>１</w:t>
      </w:r>
      <w:r>
        <w:rPr>
          <w:rFonts w:hint="eastAsia"/>
          <w:sz w:val="24"/>
        </w:rPr>
        <w:t xml:space="preserve">　大学等は、実習生に以下の事項を遵守させるために、必要な指導等を行うものとする。</w:t>
      </w:r>
    </w:p>
    <w:p w14:paraId="3C0A5795" w14:textId="51E72EA1" w:rsidR="005579CB" w:rsidRPr="00C50C56" w:rsidRDefault="005579CB" w:rsidP="00C50C56">
      <w:pPr>
        <w:ind w:left="720" w:hangingChars="300" w:hanging="720"/>
        <w:rPr>
          <w:rFonts w:ascii="ＭＳ 明朝" w:hAnsi="ＭＳ 明朝"/>
          <w:sz w:val="24"/>
        </w:rPr>
      </w:pPr>
      <w:r>
        <w:rPr>
          <w:rFonts w:hint="eastAsia"/>
          <w:sz w:val="24"/>
        </w:rPr>
        <w:t xml:space="preserve">　</w:t>
      </w:r>
      <w:r w:rsidR="00C50C56" w:rsidRPr="00C50C56">
        <w:rPr>
          <w:rFonts w:ascii="ＭＳ 明朝" w:hAnsi="ＭＳ 明朝" w:hint="eastAsia"/>
          <w:sz w:val="24"/>
        </w:rPr>
        <w:t xml:space="preserve">　(1) </w:t>
      </w:r>
      <w:r w:rsidRPr="00C50C56">
        <w:rPr>
          <w:rFonts w:ascii="ＭＳ 明朝" w:hAnsi="ＭＳ 明朝" w:hint="eastAsia"/>
          <w:sz w:val="24"/>
        </w:rPr>
        <w:t>実習生は、実習の開始前に、</w:t>
      </w:r>
      <w:r w:rsidR="00CC62C1">
        <w:rPr>
          <w:rFonts w:ascii="ＭＳ 明朝" w:hAnsi="ＭＳ 明朝" w:hint="eastAsia"/>
          <w:sz w:val="24"/>
        </w:rPr>
        <w:t>規律の遵守</w:t>
      </w:r>
      <w:r w:rsidRPr="00C50C56">
        <w:rPr>
          <w:rFonts w:ascii="ＭＳ 明朝" w:hAnsi="ＭＳ 明朝" w:hint="eastAsia"/>
          <w:sz w:val="24"/>
        </w:rPr>
        <w:t>に係る誓約</w:t>
      </w:r>
      <w:r w:rsidR="00715756">
        <w:rPr>
          <w:rFonts w:ascii="ＭＳ 明朝" w:hAnsi="ＭＳ 明朝" w:hint="eastAsia"/>
          <w:sz w:val="24"/>
        </w:rPr>
        <w:t>書を参議院法制局</w:t>
      </w:r>
      <w:r w:rsidRPr="00C50C56">
        <w:rPr>
          <w:rFonts w:ascii="ＭＳ 明朝" w:hAnsi="ＭＳ 明朝" w:hint="eastAsia"/>
          <w:sz w:val="24"/>
        </w:rPr>
        <w:lastRenderedPageBreak/>
        <w:t>に提出するものとする。</w:t>
      </w:r>
    </w:p>
    <w:p w14:paraId="4D69AF3D" w14:textId="7E0FDF0F" w:rsidR="006E4491" w:rsidRPr="00C50C56" w:rsidRDefault="006E4491" w:rsidP="006E4491">
      <w:pPr>
        <w:ind w:left="720" w:hangingChars="300" w:hanging="720"/>
        <w:rPr>
          <w:rFonts w:ascii="ＭＳ 明朝" w:hAnsi="ＭＳ 明朝"/>
          <w:sz w:val="24"/>
        </w:rPr>
      </w:pPr>
      <w:r w:rsidRPr="00C50C56">
        <w:rPr>
          <w:rFonts w:ascii="ＭＳ 明朝" w:hAnsi="ＭＳ 明朝" w:hint="eastAsia"/>
          <w:sz w:val="24"/>
        </w:rPr>
        <w:t xml:space="preserve">　　(</w:t>
      </w:r>
      <w:r>
        <w:rPr>
          <w:rFonts w:ascii="ＭＳ 明朝" w:hAnsi="ＭＳ 明朝" w:hint="eastAsia"/>
          <w:sz w:val="24"/>
        </w:rPr>
        <w:t>2</w:t>
      </w:r>
      <w:r w:rsidRPr="00C50C56">
        <w:rPr>
          <w:rFonts w:ascii="ＭＳ 明朝" w:hAnsi="ＭＳ 明朝" w:hint="eastAsia"/>
          <w:sz w:val="24"/>
        </w:rPr>
        <w:t>)</w:t>
      </w:r>
      <w:r>
        <w:rPr>
          <w:rFonts w:ascii="ＭＳ 明朝" w:hAnsi="ＭＳ 明朝"/>
          <w:sz w:val="24"/>
        </w:rPr>
        <w:t xml:space="preserve"> </w:t>
      </w:r>
      <w:r w:rsidRPr="00C50C56">
        <w:rPr>
          <w:rFonts w:ascii="ＭＳ 明朝" w:hAnsi="ＭＳ 明朝" w:hint="eastAsia"/>
          <w:sz w:val="24"/>
        </w:rPr>
        <w:t>実習生は、</w:t>
      </w:r>
      <w:r>
        <w:rPr>
          <w:rFonts w:ascii="ＭＳ 明朝" w:hAnsi="ＭＳ 明朝" w:hint="eastAsia"/>
          <w:sz w:val="24"/>
        </w:rPr>
        <w:t>実習に専念し</w:t>
      </w:r>
      <w:r w:rsidRPr="00C50C56">
        <w:rPr>
          <w:rFonts w:ascii="ＭＳ 明朝" w:hAnsi="ＭＳ 明朝" w:hint="eastAsia"/>
          <w:sz w:val="24"/>
        </w:rPr>
        <w:t>なければならない。正当な事由により実習を受けられない場合には、あらかじめ指導員にその旨連絡し、その指示に従うこととする。やむを得ない場合には、事後速やかに指導員にその旨連絡しなければならない。</w:t>
      </w:r>
    </w:p>
    <w:p w14:paraId="73CEC7EB" w14:textId="2FF8B655" w:rsidR="0088611B" w:rsidRPr="00C50C56" w:rsidRDefault="005579CB" w:rsidP="00C50C56">
      <w:pPr>
        <w:ind w:left="720" w:hangingChars="300" w:hanging="720"/>
        <w:rPr>
          <w:rFonts w:ascii="ＭＳ 明朝" w:hAnsi="ＭＳ 明朝"/>
          <w:spacing w:val="20"/>
          <w:sz w:val="24"/>
        </w:rPr>
      </w:pPr>
      <w:r w:rsidRPr="00C50C56">
        <w:rPr>
          <w:rFonts w:ascii="ＭＳ 明朝" w:hAnsi="ＭＳ 明朝" w:hint="eastAsia"/>
          <w:sz w:val="24"/>
        </w:rPr>
        <w:t xml:space="preserve">　</w:t>
      </w:r>
      <w:r w:rsidR="00C50C56" w:rsidRPr="00C50C56">
        <w:rPr>
          <w:rFonts w:ascii="ＭＳ 明朝" w:hAnsi="ＭＳ 明朝" w:hint="eastAsia"/>
          <w:sz w:val="24"/>
        </w:rPr>
        <w:t xml:space="preserve">　(</w:t>
      </w:r>
      <w:r w:rsidR="006E4491">
        <w:rPr>
          <w:rFonts w:ascii="ＭＳ 明朝" w:hAnsi="ＭＳ 明朝" w:hint="eastAsia"/>
          <w:sz w:val="24"/>
        </w:rPr>
        <w:t>3</w:t>
      </w:r>
      <w:r w:rsidR="00C50C56" w:rsidRPr="00C50C56">
        <w:rPr>
          <w:rFonts w:ascii="ＭＳ 明朝" w:hAnsi="ＭＳ 明朝" w:hint="eastAsia"/>
          <w:sz w:val="24"/>
        </w:rPr>
        <w:t xml:space="preserve">) </w:t>
      </w:r>
      <w:r w:rsidR="0088611B" w:rsidRPr="00C50C56">
        <w:rPr>
          <w:rFonts w:ascii="ＭＳ 明朝" w:hAnsi="ＭＳ 明朝" w:hint="eastAsia"/>
          <w:sz w:val="24"/>
        </w:rPr>
        <w:t>実習期間中、</w:t>
      </w:r>
      <w:r w:rsidRPr="00C50C56">
        <w:rPr>
          <w:rFonts w:ascii="ＭＳ 明朝" w:hAnsi="ＭＳ 明朝" w:hint="eastAsia"/>
          <w:sz w:val="24"/>
        </w:rPr>
        <w:t>実習生</w:t>
      </w:r>
      <w:r w:rsidR="0088611B" w:rsidRPr="00C50C56">
        <w:rPr>
          <w:rFonts w:ascii="ＭＳ 明朝" w:hAnsi="ＭＳ 明朝" w:hint="eastAsia"/>
          <w:sz w:val="24"/>
        </w:rPr>
        <w:t>は</w:t>
      </w:r>
      <w:r w:rsidR="00D00747" w:rsidRPr="00C50C56">
        <w:rPr>
          <w:rFonts w:ascii="ＭＳ 明朝" w:hAnsi="ＭＳ 明朝" w:hint="eastAsia"/>
          <w:sz w:val="24"/>
        </w:rPr>
        <w:t>、</w:t>
      </w:r>
      <w:r w:rsidR="0088611B" w:rsidRPr="00C50C56">
        <w:rPr>
          <w:rFonts w:ascii="ＭＳ 明朝" w:hAnsi="ＭＳ 明朝" w:hint="eastAsia"/>
          <w:sz w:val="24"/>
        </w:rPr>
        <w:t>国家公務員としての身分は保有しないが</w:t>
      </w:r>
      <w:r w:rsidR="00715756">
        <w:rPr>
          <w:rFonts w:ascii="ＭＳ 明朝" w:hAnsi="ＭＳ 明朝" w:hint="eastAsia"/>
          <w:sz w:val="24"/>
        </w:rPr>
        <w:t>、</w:t>
      </w:r>
      <w:r w:rsidR="00DC3D1D" w:rsidRPr="00C50C56">
        <w:rPr>
          <w:rFonts w:ascii="ＭＳ 明朝" w:hAnsi="ＭＳ 明朝" w:hint="eastAsia"/>
          <w:sz w:val="24"/>
        </w:rPr>
        <w:t>指導員の指導・監督等に従わなければならない</w:t>
      </w:r>
      <w:r w:rsidR="0088611B" w:rsidRPr="00C50C56">
        <w:rPr>
          <w:rFonts w:ascii="ＭＳ 明朝" w:hAnsi="ＭＳ 明朝" w:hint="eastAsia"/>
          <w:sz w:val="24"/>
        </w:rPr>
        <w:t>。</w:t>
      </w:r>
    </w:p>
    <w:p w14:paraId="5ED86593" w14:textId="0D695FEE" w:rsidR="00410DB0" w:rsidRPr="00C50C56" w:rsidRDefault="00C50C56" w:rsidP="00C50C56">
      <w:pPr>
        <w:ind w:left="720" w:hangingChars="300" w:hanging="720"/>
        <w:rPr>
          <w:rFonts w:ascii="ＭＳ 明朝" w:hAnsi="ＭＳ 明朝"/>
          <w:sz w:val="24"/>
        </w:rPr>
      </w:pPr>
      <w:r w:rsidRPr="00C50C56">
        <w:rPr>
          <w:rFonts w:ascii="ＭＳ 明朝" w:hAnsi="ＭＳ 明朝" w:hint="eastAsia"/>
          <w:sz w:val="24"/>
        </w:rPr>
        <w:t xml:space="preserve">　　(</w:t>
      </w:r>
      <w:r w:rsidR="006E4491">
        <w:rPr>
          <w:rFonts w:ascii="ＭＳ 明朝" w:hAnsi="ＭＳ 明朝" w:hint="eastAsia"/>
          <w:sz w:val="24"/>
        </w:rPr>
        <w:t>4</w:t>
      </w:r>
      <w:r w:rsidRPr="00C50C56">
        <w:rPr>
          <w:rFonts w:ascii="ＭＳ 明朝" w:hAnsi="ＭＳ 明朝" w:hint="eastAsia"/>
          <w:sz w:val="24"/>
        </w:rPr>
        <w:t xml:space="preserve">) </w:t>
      </w:r>
      <w:r w:rsidR="005579CB" w:rsidRPr="00C50C56">
        <w:rPr>
          <w:rFonts w:ascii="ＭＳ 明朝" w:hAnsi="ＭＳ 明朝" w:hint="eastAsia"/>
          <w:sz w:val="24"/>
        </w:rPr>
        <w:t>実習生</w:t>
      </w:r>
      <w:r w:rsidR="00410DB0" w:rsidRPr="00C50C56">
        <w:rPr>
          <w:rFonts w:ascii="ＭＳ 明朝" w:hAnsi="ＭＳ 明朝" w:hint="eastAsia"/>
          <w:sz w:val="24"/>
        </w:rPr>
        <w:t>は、参議院法制局における実習中に知り</w:t>
      </w:r>
      <w:r w:rsidR="003D4A34">
        <w:rPr>
          <w:rFonts w:ascii="ＭＳ 明朝" w:hAnsi="ＭＳ 明朝" w:hint="eastAsia"/>
          <w:sz w:val="24"/>
        </w:rPr>
        <w:t>得た秘密について、大学等を含む部外者に漏らしてはならない。実習</w:t>
      </w:r>
      <w:r w:rsidR="00410DB0" w:rsidRPr="00C50C56">
        <w:rPr>
          <w:rFonts w:ascii="ＭＳ 明朝" w:hAnsi="ＭＳ 明朝" w:hint="eastAsia"/>
          <w:sz w:val="24"/>
        </w:rPr>
        <w:t>中に</w:t>
      </w:r>
      <w:r w:rsidR="00633AD4">
        <w:rPr>
          <w:rFonts w:ascii="ＭＳ 明朝" w:hAnsi="ＭＳ 明朝" w:hint="eastAsia"/>
          <w:sz w:val="24"/>
        </w:rPr>
        <w:t>知り得た</w:t>
      </w:r>
      <w:r w:rsidR="00410DB0" w:rsidRPr="00C50C56">
        <w:rPr>
          <w:rFonts w:ascii="ＭＳ 明朝" w:hAnsi="ＭＳ 明朝" w:hint="eastAsia"/>
          <w:sz w:val="24"/>
        </w:rPr>
        <w:t>その他の情報（公開されているものを除く。）の開示については、指導員の指示に従わなければならない。実習終了後も同様とする。</w:t>
      </w:r>
    </w:p>
    <w:p w14:paraId="3C74859B" w14:textId="2100A6CB" w:rsidR="00410DB0" w:rsidRDefault="00410DB0" w:rsidP="00C50C56">
      <w:pPr>
        <w:ind w:left="720" w:hangingChars="300" w:hanging="720"/>
        <w:rPr>
          <w:sz w:val="24"/>
        </w:rPr>
      </w:pPr>
      <w:r w:rsidRPr="00C50C56">
        <w:rPr>
          <w:rFonts w:ascii="ＭＳ 明朝" w:hAnsi="ＭＳ 明朝" w:hint="eastAsia"/>
          <w:sz w:val="24"/>
        </w:rPr>
        <w:t xml:space="preserve">　　</w:t>
      </w:r>
      <w:r w:rsidR="00C50C56" w:rsidRPr="00C50C56">
        <w:rPr>
          <w:rFonts w:ascii="ＭＳ 明朝" w:hAnsi="ＭＳ 明朝" w:hint="eastAsia"/>
          <w:sz w:val="24"/>
        </w:rPr>
        <w:t xml:space="preserve">(5) </w:t>
      </w:r>
      <w:r w:rsidR="005579CB" w:rsidRPr="00C50C56">
        <w:rPr>
          <w:rFonts w:ascii="ＭＳ 明朝" w:hAnsi="ＭＳ 明朝" w:hint="eastAsia"/>
          <w:sz w:val="24"/>
        </w:rPr>
        <w:t>実習生</w:t>
      </w:r>
      <w:r w:rsidRPr="00C50C56">
        <w:rPr>
          <w:rFonts w:ascii="ＭＳ 明朝" w:hAnsi="ＭＳ 明朝" w:hint="eastAsia"/>
          <w:sz w:val="24"/>
        </w:rPr>
        <w:t>は、実習の成果として論文等を外部へ発表する場合には、事前に</w:t>
      </w:r>
      <w:r w:rsidR="00F27EFF">
        <w:rPr>
          <w:rFonts w:ascii="ＭＳ 明朝" w:hAnsi="ＭＳ 明朝" w:hint="eastAsia"/>
          <w:sz w:val="24"/>
        </w:rPr>
        <w:t>参議院法制局</w:t>
      </w:r>
      <w:r w:rsidRPr="00410DB0">
        <w:rPr>
          <w:rFonts w:hint="eastAsia"/>
          <w:sz w:val="24"/>
        </w:rPr>
        <w:t>の承認を得なければならない。</w:t>
      </w:r>
    </w:p>
    <w:p w14:paraId="5D366200" w14:textId="68DB05B1" w:rsidR="00C50C56" w:rsidRPr="00C50C56" w:rsidRDefault="00C50C56" w:rsidP="00C50C56">
      <w:pPr>
        <w:ind w:left="480" w:hangingChars="200" w:hanging="480"/>
        <w:rPr>
          <w:rFonts w:ascii="ＭＳ 明朝" w:hAnsi="ＭＳ 明朝"/>
          <w:sz w:val="24"/>
        </w:rPr>
      </w:pPr>
      <w:r>
        <w:rPr>
          <w:rFonts w:ascii="ＭＳ 明朝" w:hAnsi="ＭＳ 明朝" w:hint="eastAsia"/>
          <w:sz w:val="24"/>
        </w:rPr>
        <w:t xml:space="preserve">　２　</w:t>
      </w:r>
      <w:r w:rsidR="00F27EFF">
        <w:rPr>
          <w:rFonts w:ascii="ＭＳ 明朝" w:hAnsi="ＭＳ 明朝" w:hint="eastAsia"/>
          <w:sz w:val="24"/>
        </w:rPr>
        <w:t>参議院法制局</w:t>
      </w:r>
      <w:r w:rsidRPr="00C50C56">
        <w:rPr>
          <w:rFonts w:ascii="ＭＳ 明朝" w:hAnsi="ＭＳ 明朝" w:hint="eastAsia"/>
          <w:sz w:val="24"/>
        </w:rPr>
        <w:t>は、実習生としてふさわしくない行為があったときは、その実習生の実習を打ち切ることができるものとする。実習を打ち切った場合は、速やかに、大学等にその旨を通知することとする。</w:t>
      </w:r>
    </w:p>
    <w:p w14:paraId="0A5A79E9" w14:textId="77777777" w:rsidR="00C50C56" w:rsidRDefault="00C50C56" w:rsidP="00C50C56">
      <w:pPr>
        <w:ind w:left="480" w:hangingChars="200" w:hanging="480"/>
        <w:rPr>
          <w:rFonts w:ascii="ＭＳ 明朝" w:hAnsi="ＭＳ 明朝"/>
          <w:sz w:val="24"/>
        </w:rPr>
      </w:pPr>
      <w:r w:rsidRPr="00C50C56">
        <w:rPr>
          <w:rFonts w:ascii="ＭＳ 明朝" w:hAnsi="ＭＳ 明朝" w:hint="eastAsia"/>
          <w:sz w:val="24"/>
        </w:rPr>
        <w:t xml:space="preserve">　</w:t>
      </w:r>
      <w:r>
        <w:rPr>
          <w:rFonts w:ascii="ＭＳ 明朝" w:hAnsi="ＭＳ 明朝" w:hint="eastAsia"/>
          <w:sz w:val="24"/>
        </w:rPr>
        <w:t>３</w:t>
      </w:r>
      <w:r w:rsidRPr="00C50C56">
        <w:rPr>
          <w:rFonts w:ascii="ＭＳ 明朝" w:hAnsi="ＭＳ 明朝" w:hint="eastAsia"/>
          <w:sz w:val="24"/>
        </w:rPr>
        <w:t xml:space="preserve">　</w:t>
      </w:r>
      <w:r>
        <w:rPr>
          <w:rFonts w:ascii="ＭＳ 明朝" w:hAnsi="ＭＳ 明朝" w:hint="eastAsia"/>
          <w:sz w:val="24"/>
        </w:rPr>
        <w:t>実習生の懲戒に関する責任は、大学等が負うものとする。</w:t>
      </w:r>
    </w:p>
    <w:p w14:paraId="4C03A64D" w14:textId="77777777" w:rsidR="0088611B" w:rsidRDefault="0088611B" w:rsidP="0088611B">
      <w:pPr>
        <w:rPr>
          <w:rFonts w:ascii="ＭＳ 明朝"/>
          <w:spacing w:val="20"/>
          <w:sz w:val="24"/>
        </w:rPr>
      </w:pPr>
    </w:p>
    <w:p w14:paraId="430FBCD4" w14:textId="6752FF7B" w:rsidR="00CC62C1" w:rsidRPr="00CC62C1" w:rsidRDefault="00CC62C1" w:rsidP="00CC62C1">
      <w:pPr>
        <w:rPr>
          <w:sz w:val="24"/>
        </w:rPr>
      </w:pPr>
      <w:r>
        <w:rPr>
          <w:rFonts w:hint="eastAsia"/>
          <w:sz w:val="24"/>
        </w:rPr>
        <w:t>第</w:t>
      </w:r>
      <w:r w:rsidRPr="00CC62C1">
        <w:rPr>
          <w:rFonts w:hint="eastAsia"/>
          <w:sz w:val="24"/>
        </w:rPr>
        <w:t>４　実習中の事故等</w:t>
      </w:r>
      <w:r>
        <w:rPr>
          <w:rFonts w:hint="eastAsia"/>
          <w:sz w:val="24"/>
        </w:rPr>
        <w:t>に伴う災害補償</w:t>
      </w:r>
      <w:r w:rsidR="00C53372">
        <w:rPr>
          <w:rFonts w:hint="eastAsia"/>
          <w:sz w:val="24"/>
        </w:rPr>
        <w:t>等</w:t>
      </w:r>
    </w:p>
    <w:p w14:paraId="4DCBD739" w14:textId="73779D56" w:rsidR="00CC62C1" w:rsidRPr="00CC62C1" w:rsidRDefault="00CC62C1" w:rsidP="00CC62C1">
      <w:pPr>
        <w:ind w:left="480" w:hangingChars="200" w:hanging="480"/>
        <w:rPr>
          <w:sz w:val="24"/>
        </w:rPr>
      </w:pPr>
      <w:r>
        <w:rPr>
          <w:rFonts w:hint="eastAsia"/>
          <w:sz w:val="24"/>
        </w:rPr>
        <w:t xml:space="preserve">　１　</w:t>
      </w:r>
      <w:r w:rsidRPr="00CC62C1">
        <w:rPr>
          <w:rFonts w:hint="eastAsia"/>
          <w:sz w:val="24"/>
        </w:rPr>
        <w:t>大学等は、実習に参加する実習生に対し、実習に先立ち、傷害保険及び賠償責任保険</w:t>
      </w:r>
      <w:r w:rsidR="00F27EFF">
        <w:rPr>
          <w:rFonts w:hint="eastAsia"/>
          <w:sz w:val="24"/>
        </w:rPr>
        <w:t>（以下「保険」という。）</w:t>
      </w:r>
      <w:r w:rsidRPr="00CC62C1">
        <w:rPr>
          <w:rFonts w:hint="eastAsia"/>
          <w:sz w:val="24"/>
        </w:rPr>
        <w:t>に加入させるものとする。</w:t>
      </w:r>
    </w:p>
    <w:p w14:paraId="200C871E" w14:textId="65A75D77" w:rsidR="00CC62C1" w:rsidRPr="00CC62C1" w:rsidRDefault="00CC62C1" w:rsidP="00CC62C1">
      <w:pPr>
        <w:ind w:left="480" w:hangingChars="200" w:hanging="480"/>
        <w:rPr>
          <w:sz w:val="24"/>
        </w:rPr>
      </w:pPr>
      <w:r>
        <w:rPr>
          <w:rFonts w:hint="eastAsia"/>
          <w:sz w:val="24"/>
        </w:rPr>
        <w:t xml:space="preserve">　２　</w:t>
      </w:r>
      <w:r w:rsidRPr="00CC62C1">
        <w:rPr>
          <w:rFonts w:hint="eastAsia"/>
          <w:sz w:val="24"/>
        </w:rPr>
        <w:t>実習生が実習期間中実習により傷害を負った場合は、実習生の加入する保険により補償する。なお、大学等及び実習生は、当該保険の保険金の範囲内で参議院法制局に対する求償権を放棄する。</w:t>
      </w:r>
    </w:p>
    <w:p w14:paraId="1BA84279" w14:textId="60B996DD" w:rsidR="00CC62C1" w:rsidRPr="00CC62C1" w:rsidRDefault="00CC62C1" w:rsidP="00CC62C1">
      <w:pPr>
        <w:ind w:left="480" w:hangingChars="200" w:hanging="480"/>
        <w:rPr>
          <w:sz w:val="24"/>
        </w:rPr>
      </w:pPr>
      <w:r>
        <w:rPr>
          <w:rFonts w:hint="eastAsia"/>
          <w:sz w:val="24"/>
        </w:rPr>
        <w:t xml:space="preserve">　３　</w:t>
      </w:r>
      <w:r w:rsidRPr="00CC62C1">
        <w:rPr>
          <w:rFonts w:hint="eastAsia"/>
          <w:sz w:val="24"/>
        </w:rPr>
        <w:t>実習生が参議院法制局又は第三者に損害を与えた場合は、法令に従って処理し、実習生の加入する保険により補償する。</w:t>
      </w:r>
      <w:r w:rsidR="003D2CA6">
        <w:rPr>
          <w:rFonts w:hint="eastAsia"/>
          <w:sz w:val="24"/>
        </w:rPr>
        <w:t>保険の範囲を超える損害については、実習生が責任を負うものとする。</w:t>
      </w:r>
    </w:p>
    <w:p w14:paraId="210AD4C1" w14:textId="47A331F3" w:rsidR="00CC62C1" w:rsidRDefault="00CC62C1" w:rsidP="00CC62C1">
      <w:pPr>
        <w:ind w:left="480" w:hangingChars="200" w:hanging="480"/>
        <w:rPr>
          <w:sz w:val="24"/>
        </w:rPr>
      </w:pPr>
      <w:r>
        <w:rPr>
          <w:rFonts w:hint="eastAsia"/>
          <w:sz w:val="24"/>
        </w:rPr>
        <w:t xml:space="preserve">　４　</w:t>
      </w:r>
      <w:r w:rsidRPr="00CC62C1">
        <w:rPr>
          <w:rFonts w:hint="eastAsia"/>
          <w:sz w:val="24"/>
        </w:rPr>
        <w:t>上記</w:t>
      </w:r>
      <w:r>
        <w:rPr>
          <w:rFonts w:hint="eastAsia"/>
          <w:sz w:val="24"/>
        </w:rPr>
        <w:t>１</w:t>
      </w:r>
      <w:r w:rsidRPr="00CC62C1">
        <w:rPr>
          <w:rFonts w:hint="eastAsia"/>
          <w:sz w:val="24"/>
        </w:rPr>
        <w:t>から</w:t>
      </w:r>
      <w:r>
        <w:rPr>
          <w:rFonts w:hint="eastAsia"/>
          <w:sz w:val="24"/>
        </w:rPr>
        <w:t>３</w:t>
      </w:r>
      <w:r w:rsidRPr="00CC62C1">
        <w:rPr>
          <w:rFonts w:hint="eastAsia"/>
          <w:sz w:val="24"/>
        </w:rPr>
        <w:t>までの保険に関する必要な手続</w:t>
      </w:r>
      <w:r w:rsidR="00335172">
        <w:rPr>
          <w:rFonts w:hint="eastAsia"/>
          <w:sz w:val="24"/>
        </w:rPr>
        <w:t>等</w:t>
      </w:r>
      <w:r w:rsidRPr="00CC62C1">
        <w:rPr>
          <w:rFonts w:hint="eastAsia"/>
          <w:sz w:val="24"/>
        </w:rPr>
        <w:t>は、大学等が行うものとする。</w:t>
      </w:r>
    </w:p>
    <w:p w14:paraId="3790BDD1" w14:textId="77777777" w:rsidR="00CC62C1" w:rsidRDefault="00CC62C1" w:rsidP="0088611B">
      <w:pPr>
        <w:rPr>
          <w:sz w:val="24"/>
        </w:rPr>
      </w:pPr>
    </w:p>
    <w:p w14:paraId="46CEBC43" w14:textId="77777777" w:rsidR="00736D77" w:rsidRDefault="0088611B" w:rsidP="0088611B">
      <w:pPr>
        <w:rPr>
          <w:sz w:val="24"/>
        </w:rPr>
      </w:pPr>
      <w:r>
        <w:rPr>
          <w:rFonts w:hint="eastAsia"/>
          <w:sz w:val="24"/>
        </w:rPr>
        <w:t>第</w:t>
      </w:r>
      <w:r w:rsidR="00CC62C1">
        <w:rPr>
          <w:rFonts w:hint="eastAsia"/>
          <w:sz w:val="24"/>
        </w:rPr>
        <w:t>５</w:t>
      </w:r>
      <w:r>
        <w:rPr>
          <w:rFonts w:hint="eastAsia"/>
          <w:sz w:val="24"/>
        </w:rPr>
        <w:t xml:space="preserve">　</w:t>
      </w:r>
      <w:r w:rsidR="00736D77">
        <w:rPr>
          <w:rFonts w:hint="eastAsia"/>
          <w:sz w:val="24"/>
        </w:rPr>
        <w:t>個人情報の取扱い</w:t>
      </w:r>
    </w:p>
    <w:p w14:paraId="04193F2B" w14:textId="471526EC" w:rsidR="00736D77" w:rsidRDefault="00736D77" w:rsidP="00736D77">
      <w:pPr>
        <w:ind w:left="240" w:hangingChars="100" w:hanging="240"/>
        <w:rPr>
          <w:sz w:val="24"/>
        </w:rPr>
      </w:pPr>
      <w:r w:rsidRPr="00736D77">
        <w:rPr>
          <w:rFonts w:hint="eastAsia"/>
          <w:sz w:val="24"/>
        </w:rPr>
        <w:t xml:space="preserve">　</w:t>
      </w:r>
      <w:r>
        <w:rPr>
          <w:rFonts w:hint="eastAsia"/>
          <w:sz w:val="24"/>
        </w:rPr>
        <w:t xml:space="preserve">　</w:t>
      </w:r>
      <w:r w:rsidRPr="00736D77">
        <w:rPr>
          <w:rFonts w:hint="eastAsia"/>
          <w:sz w:val="24"/>
        </w:rPr>
        <w:t>参議院法制局は、</w:t>
      </w:r>
      <w:r w:rsidR="005579CB">
        <w:rPr>
          <w:rFonts w:hint="eastAsia"/>
          <w:sz w:val="24"/>
        </w:rPr>
        <w:t>実習生</w:t>
      </w:r>
      <w:r w:rsidRPr="00736D77">
        <w:rPr>
          <w:rFonts w:hint="eastAsia"/>
          <w:sz w:val="24"/>
        </w:rPr>
        <w:t>の個人情報の管理について万全を期し、</w:t>
      </w:r>
      <w:r w:rsidR="005579CB">
        <w:rPr>
          <w:rFonts w:hint="eastAsia"/>
          <w:sz w:val="24"/>
        </w:rPr>
        <w:t>実習生</w:t>
      </w:r>
      <w:r w:rsidRPr="00736D77">
        <w:rPr>
          <w:rFonts w:hint="eastAsia"/>
          <w:sz w:val="24"/>
        </w:rPr>
        <w:t>の個人情</w:t>
      </w:r>
      <w:r>
        <w:rPr>
          <w:rFonts w:hint="eastAsia"/>
          <w:sz w:val="24"/>
        </w:rPr>
        <w:t>報を本人の同意なく第三者に提供しない。</w:t>
      </w:r>
      <w:r w:rsidR="0007751C" w:rsidRPr="0007751C">
        <w:rPr>
          <w:rFonts w:hint="eastAsia"/>
          <w:sz w:val="24"/>
        </w:rPr>
        <w:t>また、参議院法制局は、実習生の個人情報を本人の同意なく実習の実施以外の目的には使用しない。</w:t>
      </w:r>
    </w:p>
    <w:p w14:paraId="57990C84" w14:textId="77777777" w:rsidR="00736D77" w:rsidRDefault="00736D77" w:rsidP="0088611B">
      <w:pPr>
        <w:rPr>
          <w:sz w:val="24"/>
        </w:rPr>
      </w:pPr>
    </w:p>
    <w:p w14:paraId="25821120" w14:textId="7B448D4C" w:rsidR="0088611B" w:rsidRDefault="00CC62C1" w:rsidP="0088611B">
      <w:pPr>
        <w:rPr>
          <w:rFonts w:ascii="ＭＳ 明朝"/>
          <w:spacing w:val="20"/>
          <w:sz w:val="24"/>
        </w:rPr>
      </w:pPr>
      <w:r>
        <w:rPr>
          <w:rFonts w:hint="eastAsia"/>
          <w:sz w:val="24"/>
        </w:rPr>
        <w:t>第６</w:t>
      </w:r>
      <w:r w:rsidR="00736D77">
        <w:rPr>
          <w:rFonts w:hint="eastAsia"/>
          <w:sz w:val="24"/>
        </w:rPr>
        <w:t xml:space="preserve">　</w:t>
      </w:r>
      <w:r w:rsidR="0088611B">
        <w:rPr>
          <w:rFonts w:hint="eastAsia"/>
          <w:sz w:val="24"/>
        </w:rPr>
        <w:t>協議</w:t>
      </w:r>
      <w:r w:rsidR="00715756">
        <w:rPr>
          <w:rFonts w:hint="eastAsia"/>
          <w:sz w:val="24"/>
        </w:rPr>
        <w:t>等</w:t>
      </w:r>
    </w:p>
    <w:p w14:paraId="09D7C50E" w14:textId="3247EC90" w:rsidR="0088611B" w:rsidRDefault="00715756" w:rsidP="00715756">
      <w:pPr>
        <w:pStyle w:val="ab"/>
        <w:ind w:left="480" w:hangingChars="200" w:hanging="480"/>
      </w:pPr>
      <w:r>
        <w:rPr>
          <w:rFonts w:hint="eastAsia"/>
        </w:rPr>
        <w:t xml:space="preserve">　１　</w:t>
      </w:r>
      <w:r w:rsidR="0088611B">
        <w:rPr>
          <w:rFonts w:hint="eastAsia"/>
        </w:rPr>
        <w:t>本</w:t>
      </w:r>
      <w:r w:rsidR="00387D8A">
        <w:rPr>
          <w:rFonts w:hint="eastAsia"/>
        </w:rPr>
        <w:t>覚書に定めがない事項等</w:t>
      </w:r>
      <w:r w:rsidR="00A17D5D">
        <w:rPr>
          <w:rFonts w:hint="eastAsia"/>
        </w:rPr>
        <w:t>で疑義が生じたもの</w:t>
      </w:r>
      <w:r w:rsidR="00387D8A">
        <w:rPr>
          <w:rFonts w:hint="eastAsia"/>
        </w:rPr>
        <w:t>については、参議院法制</w:t>
      </w:r>
      <w:r w:rsidR="00387D8A">
        <w:rPr>
          <w:rFonts w:hint="eastAsia"/>
        </w:rPr>
        <w:lastRenderedPageBreak/>
        <w:t>局と大学等が協議して</w:t>
      </w:r>
      <w:r w:rsidR="0088611B">
        <w:rPr>
          <w:rFonts w:hint="eastAsia"/>
        </w:rPr>
        <w:t>決定するものとする。</w:t>
      </w:r>
    </w:p>
    <w:p w14:paraId="086C4AE8" w14:textId="77777777" w:rsidR="002E5874" w:rsidRDefault="00715756" w:rsidP="002E5874">
      <w:pPr>
        <w:pStyle w:val="ab"/>
        <w:ind w:left="480" w:hangingChars="200" w:hanging="480"/>
      </w:pPr>
      <w:r>
        <w:rPr>
          <w:rFonts w:hint="eastAsia"/>
        </w:rPr>
        <w:t xml:space="preserve">　２　実習に関する手続、連絡調整、協議等における参議院法制局側の窓口は、参議院法制局総務課</w:t>
      </w:r>
      <w:r w:rsidR="002E5874">
        <w:rPr>
          <w:rFonts w:hint="eastAsia"/>
        </w:rPr>
        <w:t>が行う。</w:t>
      </w:r>
    </w:p>
    <w:p w14:paraId="6D547579" w14:textId="77777777" w:rsidR="00564938" w:rsidRDefault="00564938" w:rsidP="00564938">
      <w:pPr>
        <w:pStyle w:val="ab"/>
        <w:ind w:left="0" w:firstLine="0"/>
      </w:pPr>
    </w:p>
    <w:p w14:paraId="25379CE1" w14:textId="1E16D775" w:rsidR="0088611B" w:rsidRDefault="00564938" w:rsidP="00564938">
      <w:pPr>
        <w:pStyle w:val="ab"/>
        <w:ind w:left="0" w:firstLine="0"/>
        <w:rPr>
          <w:rFonts w:ascii="ＭＳ 明朝"/>
          <w:spacing w:val="20"/>
        </w:rPr>
      </w:pPr>
      <w:r>
        <w:rPr>
          <w:rFonts w:hint="eastAsia"/>
        </w:rPr>
        <w:t xml:space="preserve">　</w:t>
      </w:r>
      <w:r w:rsidR="0088611B">
        <w:rPr>
          <w:rFonts w:hint="eastAsia"/>
        </w:rPr>
        <w:t>本覚書の締結を証するため、本書２通を作成し、参議院法制局及び大学</w:t>
      </w:r>
      <w:r w:rsidR="00411A00">
        <w:rPr>
          <w:rFonts w:hint="eastAsia"/>
        </w:rPr>
        <w:t>等</w:t>
      </w:r>
      <w:r w:rsidR="0088611B">
        <w:rPr>
          <w:rFonts w:hint="eastAsia"/>
        </w:rPr>
        <w:t>が記名捺印の上、それぞれ１通を保管するものとする。</w:t>
      </w:r>
    </w:p>
    <w:p w14:paraId="618A3BA1" w14:textId="77777777" w:rsidR="0088611B" w:rsidRDefault="0088611B" w:rsidP="0088611B">
      <w:pPr>
        <w:rPr>
          <w:rFonts w:ascii="ＭＳ 明朝"/>
          <w:spacing w:val="20"/>
          <w:sz w:val="24"/>
        </w:rPr>
      </w:pPr>
    </w:p>
    <w:p w14:paraId="0F1E6BCE" w14:textId="77777777" w:rsidR="0088611B" w:rsidRDefault="00C50C56" w:rsidP="0088611B">
      <w:pPr>
        <w:rPr>
          <w:rFonts w:ascii="ＭＳ 明朝"/>
          <w:spacing w:val="20"/>
          <w:sz w:val="24"/>
        </w:rPr>
      </w:pPr>
      <w:r>
        <w:rPr>
          <w:rFonts w:hint="eastAsia"/>
          <w:sz w:val="24"/>
        </w:rPr>
        <w:t>令和○</w:t>
      </w:r>
      <w:r w:rsidR="0088611B">
        <w:rPr>
          <w:rFonts w:hint="eastAsia"/>
          <w:sz w:val="24"/>
        </w:rPr>
        <w:t>年○○月○○日</w:t>
      </w:r>
    </w:p>
    <w:p w14:paraId="1D1A68EC" w14:textId="77777777" w:rsidR="0088611B" w:rsidRDefault="0088611B" w:rsidP="0088611B">
      <w:pPr>
        <w:rPr>
          <w:rFonts w:ascii="ＭＳ 明朝"/>
          <w:spacing w:val="20"/>
          <w:sz w:val="24"/>
        </w:rPr>
      </w:pPr>
    </w:p>
    <w:p w14:paraId="1937EA39" w14:textId="77777777" w:rsidR="0088611B" w:rsidRDefault="0088611B" w:rsidP="0088611B">
      <w:pPr>
        <w:rPr>
          <w:rFonts w:ascii="ＭＳ 明朝"/>
          <w:spacing w:val="20"/>
          <w:sz w:val="24"/>
        </w:rPr>
      </w:pPr>
    </w:p>
    <w:p w14:paraId="112140EF" w14:textId="77777777" w:rsidR="0088611B" w:rsidRDefault="0088611B" w:rsidP="0088611B">
      <w:pPr>
        <w:rPr>
          <w:rFonts w:ascii="ＭＳ 明朝"/>
          <w:spacing w:val="20"/>
          <w:sz w:val="24"/>
        </w:rPr>
      </w:pPr>
      <w:r>
        <w:rPr>
          <w:rFonts w:hint="eastAsia"/>
          <w:sz w:val="24"/>
        </w:rPr>
        <w:t xml:space="preserve">　　　　　参議院法制局</w:t>
      </w:r>
      <w:r w:rsidR="00411A00">
        <w:rPr>
          <w:rFonts w:hint="eastAsia"/>
          <w:sz w:val="24"/>
        </w:rPr>
        <w:t>総務</w:t>
      </w:r>
      <w:r>
        <w:rPr>
          <w:rFonts w:hint="eastAsia"/>
          <w:sz w:val="24"/>
        </w:rPr>
        <w:t>課長　　　○　○　○　○</w:t>
      </w:r>
    </w:p>
    <w:p w14:paraId="43C4DB74" w14:textId="77777777" w:rsidR="0088611B" w:rsidRDefault="0088611B" w:rsidP="0088611B">
      <w:pPr>
        <w:rPr>
          <w:rFonts w:ascii="ＭＳ 明朝"/>
          <w:spacing w:val="20"/>
          <w:sz w:val="24"/>
        </w:rPr>
      </w:pPr>
    </w:p>
    <w:p w14:paraId="7223C7AE" w14:textId="77777777" w:rsidR="0088611B" w:rsidRDefault="0088611B" w:rsidP="0088611B">
      <w:pPr>
        <w:rPr>
          <w:rFonts w:ascii="ＭＳ 明朝"/>
          <w:spacing w:val="20"/>
          <w:sz w:val="24"/>
        </w:rPr>
      </w:pPr>
    </w:p>
    <w:p w14:paraId="61B0568B" w14:textId="77777777" w:rsidR="0088611B" w:rsidRDefault="0088611B" w:rsidP="0088611B">
      <w:pPr>
        <w:rPr>
          <w:rFonts w:ascii="ＭＳ 明朝"/>
          <w:spacing w:val="20"/>
          <w:sz w:val="24"/>
        </w:rPr>
      </w:pPr>
    </w:p>
    <w:p w14:paraId="44F507E9" w14:textId="77777777" w:rsidR="0088611B" w:rsidRDefault="0088611B" w:rsidP="0088611B">
      <w:pPr>
        <w:rPr>
          <w:rFonts w:ascii="ＭＳ 明朝"/>
          <w:spacing w:val="20"/>
          <w:sz w:val="24"/>
        </w:rPr>
      </w:pPr>
    </w:p>
    <w:p w14:paraId="073D4153" w14:textId="77777777" w:rsidR="0088611B" w:rsidRDefault="0088611B" w:rsidP="0088611B">
      <w:pPr>
        <w:rPr>
          <w:rFonts w:ascii="ＭＳ 明朝"/>
          <w:spacing w:val="20"/>
          <w:sz w:val="24"/>
        </w:rPr>
      </w:pPr>
    </w:p>
    <w:p w14:paraId="53FFD229" w14:textId="77777777" w:rsidR="0088611B" w:rsidRDefault="0088611B" w:rsidP="0088611B">
      <w:pPr>
        <w:rPr>
          <w:rFonts w:ascii="ＭＳ 明朝"/>
          <w:spacing w:val="20"/>
          <w:sz w:val="24"/>
        </w:rPr>
      </w:pPr>
      <w:r>
        <w:rPr>
          <w:rFonts w:hint="eastAsia"/>
          <w:sz w:val="24"/>
        </w:rPr>
        <w:t xml:space="preserve">　　　　　○○○○○○○○○○○　　　　　○　○　○　○</w:t>
      </w:r>
    </w:p>
    <w:p w14:paraId="182E53E7" w14:textId="77777777" w:rsidR="0088611B" w:rsidRDefault="0088611B" w:rsidP="0088611B">
      <w:pPr>
        <w:rPr>
          <w:sz w:val="24"/>
        </w:rPr>
      </w:pPr>
      <w:r>
        <w:rPr>
          <w:rFonts w:hint="eastAsia"/>
          <w:sz w:val="24"/>
        </w:rPr>
        <w:t xml:space="preserve">　　　　　（総括責任者）</w:t>
      </w:r>
    </w:p>
    <w:p w14:paraId="445572B3" w14:textId="77777777" w:rsidR="008A40AE" w:rsidRPr="0088611B" w:rsidRDefault="008A40AE" w:rsidP="0088611B"/>
    <w:sectPr w:rsidR="008A40AE" w:rsidRPr="0088611B" w:rsidSect="00377EE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6218" w14:textId="77777777" w:rsidR="00640D52" w:rsidRDefault="00640D52">
      <w:r>
        <w:separator/>
      </w:r>
    </w:p>
  </w:endnote>
  <w:endnote w:type="continuationSeparator" w:id="0">
    <w:p w14:paraId="2C7B15EF" w14:textId="77777777" w:rsidR="00640D52" w:rsidRDefault="0064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CE99" w14:textId="77777777" w:rsidR="00CC4FF9" w:rsidRDefault="0083413A">
    <w:pPr>
      <w:pStyle w:val="a7"/>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6070"/>
      <w:docPartObj>
        <w:docPartGallery w:val="Page Numbers (Bottom of Page)"/>
        <w:docPartUnique/>
      </w:docPartObj>
    </w:sdtPr>
    <w:sdtEndPr/>
    <w:sdtContent>
      <w:p w14:paraId="0A33FA64" w14:textId="0268B4E0" w:rsidR="00CC4FF9" w:rsidRDefault="00F65EA8" w:rsidP="00377EE1">
        <w:pPr>
          <w:pStyle w:val="a7"/>
          <w:ind w:left="240" w:hanging="240"/>
          <w:jc w:val="center"/>
        </w:pPr>
        <w:r>
          <w:fldChar w:fldCharType="begin"/>
        </w:r>
        <w:r>
          <w:instrText>PAGE   \* MERGEFORMAT</w:instrText>
        </w:r>
        <w:r>
          <w:fldChar w:fldCharType="separate"/>
        </w:r>
        <w:r w:rsidR="00F622CA" w:rsidRPr="00F622CA">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FF3E" w14:textId="77777777" w:rsidR="00CC4FF9" w:rsidRDefault="0083413A">
    <w:pPr>
      <w:pStyle w:val="a7"/>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A726" w14:textId="77777777" w:rsidR="00640D52" w:rsidRDefault="00640D52">
      <w:r>
        <w:separator/>
      </w:r>
    </w:p>
  </w:footnote>
  <w:footnote w:type="continuationSeparator" w:id="0">
    <w:p w14:paraId="5D485E60" w14:textId="77777777" w:rsidR="00640D52" w:rsidRDefault="0064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93B" w14:textId="77777777" w:rsidR="00CC4FF9" w:rsidRDefault="0083413A">
    <w:pPr>
      <w:pStyle w:val="a5"/>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04FE" w14:textId="657D9760" w:rsidR="00CC4FF9" w:rsidRPr="00377EE1" w:rsidRDefault="00C06C37" w:rsidP="00377EE1">
    <w:pPr>
      <w:pStyle w:val="a5"/>
      <w:ind w:left="240" w:hanging="240"/>
    </w:pPr>
    <w:r>
      <w:rPr>
        <w:noProof/>
      </w:rPr>
      <mc:AlternateContent>
        <mc:Choice Requires="wps">
          <w:drawing>
            <wp:anchor distT="45720" distB="45720" distL="114300" distR="114300" simplePos="0" relativeHeight="251659264" behindDoc="0" locked="0" layoutInCell="1" allowOverlap="1" wp14:anchorId="1E2539BC" wp14:editId="0D76D10A">
              <wp:simplePos x="0" y="0"/>
              <wp:positionH relativeFrom="column">
                <wp:posOffset>4724401</wp:posOffset>
              </wp:positionH>
              <wp:positionV relativeFrom="paragraph">
                <wp:posOffset>272415</wp:posOffset>
              </wp:positionV>
              <wp:extent cx="678180" cy="342900"/>
              <wp:effectExtent l="0" t="0" r="2667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solidFill>
                        <a:srgbClr val="FFFFFF"/>
                      </a:solidFill>
                      <a:ln w="9525">
                        <a:solidFill>
                          <a:schemeClr val="tx1"/>
                        </a:solidFill>
                        <a:miter lim="800000"/>
                        <a:headEnd/>
                        <a:tailEnd/>
                      </a:ln>
                    </wps:spPr>
                    <wps:txbx>
                      <w:txbxContent>
                        <w:p w14:paraId="52677CC6" w14:textId="444DE815" w:rsidR="00C06C37" w:rsidRPr="00C06C37" w:rsidRDefault="00C06C37" w:rsidP="00C06C37">
                          <w:pPr>
                            <w:jc w:val="center"/>
                            <w:rPr>
                              <w:sz w:val="24"/>
                            </w:rPr>
                          </w:pPr>
                          <w:r w:rsidRPr="00C06C37">
                            <w:rPr>
                              <w:rFonts w:hint="eastAsia"/>
                              <w:sz w:val="24"/>
                            </w:rPr>
                            <w:t>ひな型</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2539BC" id="_x0000_t202" coordsize="21600,21600" o:spt="202" path="m,l,21600r21600,l21600,xe">
              <v:stroke joinstyle="miter"/>
              <v:path gradientshapeok="t" o:connecttype="rect"/>
            </v:shapetype>
            <v:shape id="テキスト ボックス 2" o:spid="_x0000_s1026" type="#_x0000_t202" style="position:absolute;left:0;text-align:left;margin-left:372pt;margin-top:21.45pt;width:53.4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" strokecolor="black [3213]">
              <v:textbox inset="2mm,2mm,2mm,2mm">
                <w:txbxContent>
                  <w:p w14:paraId="52677CC6" w14:textId="444DE815" w:rsidR="00C06C37" w:rsidRPr="00C06C37" w:rsidRDefault="00C06C37" w:rsidP="00C06C37">
                    <w:pPr>
                      <w:jc w:val="center"/>
                      <w:rPr>
                        <w:sz w:val="24"/>
                      </w:rPr>
                    </w:pPr>
                    <w:r w:rsidRPr="00C06C37">
                      <w:rPr>
                        <w:rFonts w:hint="eastAsia"/>
                        <w:sz w:val="24"/>
                      </w:rPr>
                      <w:t>ひな型</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06C8" w14:textId="77777777" w:rsidR="00CC4FF9" w:rsidRDefault="0083413A">
    <w:pPr>
      <w:pStyle w:val="a5"/>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55"/>
  <w:displayHorizontalDrawingGridEvery w:val="0"/>
  <w:noPunctuationKerning/>
  <w:characterSpacingControl w:val="doNotCompress"/>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9D"/>
    <w:rsid w:val="00051BC9"/>
    <w:rsid w:val="00071083"/>
    <w:rsid w:val="0007751C"/>
    <w:rsid w:val="0008083E"/>
    <w:rsid w:val="00094010"/>
    <w:rsid w:val="000C0921"/>
    <w:rsid w:val="000D643D"/>
    <w:rsid w:val="000F3D63"/>
    <w:rsid w:val="001157BC"/>
    <w:rsid w:val="00150B9E"/>
    <w:rsid w:val="001E1A2D"/>
    <w:rsid w:val="001F1F8E"/>
    <w:rsid w:val="0020281D"/>
    <w:rsid w:val="00212FE2"/>
    <w:rsid w:val="00232B62"/>
    <w:rsid w:val="002961C2"/>
    <w:rsid w:val="002D6DEC"/>
    <w:rsid w:val="002E5874"/>
    <w:rsid w:val="002F2343"/>
    <w:rsid w:val="00335172"/>
    <w:rsid w:val="003640B9"/>
    <w:rsid w:val="0036697F"/>
    <w:rsid w:val="00380951"/>
    <w:rsid w:val="00387D8A"/>
    <w:rsid w:val="00396B6A"/>
    <w:rsid w:val="003D2CA6"/>
    <w:rsid w:val="003D4A34"/>
    <w:rsid w:val="003E41D9"/>
    <w:rsid w:val="003F71F2"/>
    <w:rsid w:val="00410DB0"/>
    <w:rsid w:val="00411A00"/>
    <w:rsid w:val="00432404"/>
    <w:rsid w:val="0043790E"/>
    <w:rsid w:val="004714AF"/>
    <w:rsid w:val="00484C17"/>
    <w:rsid w:val="004F26A1"/>
    <w:rsid w:val="0052601E"/>
    <w:rsid w:val="005546BE"/>
    <w:rsid w:val="005579CB"/>
    <w:rsid w:val="00564938"/>
    <w:rsid w:val="00572BE0"/>
    <w:rsid w:val="00575F17"/>
    <w:rsid w:val="005814C1"/>
    <w:rsid w:val="005B1E20"/>
    <w:rsid w:val="005F292F"/>
    <w:rsid w:val="00633AD4"/>
    <w:rsid w:val="00640D52"/>
    <w:rsid w:val="00660CCC"/>
    <w:rsid w:val="00677C46"/>
    <w:rsid w:val="006E4491"/>
    <w:rsid w:val="00712802"/>
    <w:rsid w:val="00715756"/>
    <w:rsid w:val="00736D77"/>
    <w:rsid w:val="00762207"/>
    <w:rsid w:val="007715C9"/>
    <w:rsid w:val="0078775C"/>
    <w:rsid w:val="007B6E61"/>
    <w:rsid w:val="007C4822"/>
    <w:rsid w:val="008055C2"/>
    <w:rsid w:val="0083413A"/>
    <w:rsid w:val="0085655D"/>
    <w:rsid w:val="0087394A"/>
    <w:rsid w:val="0088611B"/>
    <w:rsid w:val="008A40AE"/>
    <w:rsid w:val="008B1FA0"/>
    <w:rsid w:val="008F6825"/>
    <w:rsid w:val="0093530A"/>
    <w:rsid w:val="00957AF9"/>
    <w:rsid w:val="009A5638"/>
    <w:rsid w:val="009D5063"/>
    <w:rsid w:val="009E6DE0"/>
    <w:rsid w:val="009F216D"/>
    <w:rsid w:val="00A17D5D"/>
    <w:rsid w:val="00A95F91"/>
    <w:rsid w:val="00AA4344"/>
    <w:rsid w:val="00AC49B7"/>
    <w:rsid w:val="00AD7951"/>
    <w:rsid w:val="00AF7BCD"/>
    <w:rsid w:val="00B21E2D"/>
    <w:rsid w:val="00B60164"/>
    <w:rsid w:val="00B92FC7"/>
    <w:rsid w:val="00BA255B"/>
    <w:rsid w:val="00BE246D"/>
    <w:rsid w:val="00BF759A"/>
    <w:rsid w:val="00C06C37"/>
    <w:rsid w:val="00C50C56"/>
    <w:rsid w:val="00C53372"/>
    <w:rsid w:val="00C67196"/>
    <w:rsid w:val="00C77D98"/>
    <w:rsid w:val="00CA0CE0"/>
    <w:rsid w:val="00CC62C1"/>
    <w:rsid w:val="00CD5B9D"/>
    <w:rsid w:val="00D00747"/>
    <w:rsid w:val="00D00F45"/>
    <w:rsid w:val="00D155C3"/>
    <w:rsid w:val="00DC3D1D"/>
    <w:rsid w:val="00DD3C9D"/>
    <w:rsid w:val="00DF1D6F"/>
    <w:rsid w:val="00E01861"/>
    <w:rsid w:val="00E04BB2"/>
    <w:rsid w:val="00E343F0"/>
    <w:rsid w:val="00E42FCD"/>
    <w:rsid w:val="00E46BD7"/>
    <w:rsid w:val="00EE6008"/>
    <w:rsid w:val="00F13A99"/>
    <w:rsid w:val="00F27EFF"/>
    <w:rsid w:val="00F37167"/>
    <w:rsid w:val="00F57C64"/>
    <w:rsid w:val="00F622CA"/>
    <w:rsid w:val="00F642FC"/>
    <w:rsid w:val="00F65EA8"/>
    <w:rsid w:val="00F8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5D18DA"/>
  <w15:chartTrackingRefBased/>
  <w15:docId w15:val="{6E5CEEB5-82C4-4C69-8BCF-4957FD83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11B"/>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3C9D"/>
    <w:pPr>
      <w:autoSpaceDE w:val="0"/>
      <w:autoSpaceDN w:val="0"/>
      <w:spacing w:line="400" w:lineRule="exact"/>
      <w:ind w:left="100" w:hangingChars="100" w:hanging="100"/>
      <w:jc w:val="center"/>
      <w:outlineLvl w:val="0"/>
    </w:pPr>
    <w:rPr>
      <w:rFonts w:ascii="ＭＳ ゴシック" w:eastAsia="ＭＳ ゴシック" w:hAnsi="ＭＳ ゴシック" w:cs="ＭＳ ゴシック"/>
      <w:sz w:val="24"/>
      <w:szCs w:val="28"/>
    </w:rPr>
  </w:style>
  <w:style w:type="character" w:customStyle="1" w:styleId="a4">
    <w:name w:val="表題 (文字)"/>
    <w:basedOn w:val="a0"/>
    <w:link w:val="a3"/>
    <w:uiPriority w:val="10"/>
    <w:rsid w:val="00DD3C9D"/>
    <w:rPr>
      <w:rFonts w:hAnsi="ＭＳ ゴシック" w:cs="ＭＳ ゴシック"/>
      <w:kern w:val="2"/>
      <w:szCs w:val="28"/>
    </w:rPr>
  </w:style>
  <w:style w:type="paragraph" w:styleId="a5">
    <w:name w:val="header"/>
    <w:basedOn w:val="a"/>
    <w:link w:val="a6"/>
    <w:uiPriority w:val="99"/>
    <w:unhideWhenUsed/>
    <w:rsid w:val="00DD3C9D"/>
    <w:pPr>
      <w:tabs>
        <w:tab w:val="center" w:pos="4252"/>
        <w:tab w:val="right" w:pos="8504"/>
      </w:tabs>
      <w:autoSpaceDE w:val="0"/>
      <w:autoSpaceDN w:val="0"/>
      <w:snapToGrid w:val="0"/>
      <w:spacing w:line="400" w:lineRule="exact"/>
      <w:ind w:left="100" w:hangingChars="100" w:hanging="100"/>
    </w:pPr>
    <w:rPr>
      <w:rFonts w:ascii="ＭＳ 明朝" w:hAnsi="ＭＳ 明朝" w:cs="ＭＳ 明朝"/>
      <w:sz w:val="24"/>
      <w:szCs w:val="21"/>
    </w:rPr>
  </w:style>
  <w:style w:type="character" w:customStyle="1" w:styleId="a6">
    <w:name w:val="ヘッダー (文字)"/>
    <w:basedOn w:val="a0"/>
    <w:link w:val="a5"/>
    <w:uiPriority w:val="99"/>
    <w:rsid w:val="00DD3C9D"/>
    <w:rPr>
      <w:rFonts w:ascii="ＭＳ 明朝" w:eastAsia="ＭＳ 明朝" w:hAnsi="ＭＳ 明朝" w:cs="ＭＳ 明朝"/>
      <w:kern w:val="2"/>
      <w:szCs w:val="21"/>
    </w:rPr>
  </w:style>
  <w:style w:type="paragraph" w:styleId="a7">
    <w:name w:val="footer"/>
    <w:basedOn w:val="a"/>
    <w:link w:val="a8"/>
    <w:uiPriority w:val="99"/>
    <w:unhideWhenUsed/>
    <w:rsid w:val="00DD3C9D"/>
    <w:pPr>
      <w:tabs>
        <w:tab w:val="center" w:pos="4252"/>
        <w:tab w:val="right" w:pos="8504"/>
      </w:tabs>
      <w:autoSpaceDE w:val="0"/>
      <w:autoSpaceDN w:val="0"/>
      <w:snapToGrid w:val="0"/>
      <w:spacing w:line="400" w:lineRule="exact"/>
      <w:ind w:left="100" w:hangingChars="100" w:hanging="100"/>
    </w:pPr>
    <w:rPr>
      <w:rFonts w:ascii="ＭＳ 明朝" w:hAnsi="ＭＳ 明朝" w:cs="ＭＳ 明朝"/>
      <w:sz w:val="24"/>
      <w:szCs w:val="21"/>
    </w:rPr>
  </w:style>
  <w:style w:type="character" w:customStyle="1" w:styleId="a8">
    <w:name w:val="フッター (文字)"/>
    <w:basedOn w:val="a0"/>
    <w:link w:val="a7"/>
    <w:uiPriority w:val="99"/>
    <w:rsid w:val="00DD3C9D"/>
    <w:rPr>
      <w:rFonts w:ascii="ＭＳ 明朝" w:eastAsia="ＭＳ 明朝" w:hAnsi="ＭＳ 明朝" w:cs="ＭＳ 明朝"/>
      <w:kern w:val="2"/>
      <w:szCs w:val="21"/>
    </w:rPr>
  </w:style>
  <w:style w:type="paragraph" w:styleId="a9">
    <w:name w:val="Balloon Text"/>
    <w:basedOn w:val="a"/>
    <w:link w:val="aa"/>
    <w:uiPriority w:val="99"/>
    <w:semiHidden/>
    <w:unhideWhenUsed/>
    <w:rsid w:val="00DD3C9D"/>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DD3C9D"/>
    <w:rPr>
      <w:rFonts w:asciiTheme="majorHAnsi" w:eastAsiaTheme="majorEastAsia" w:hAnsiTheme="majorHAnsi" w:cstheme="majorBidi"/>
      <w:sz w:val="18"/>
      <w:szCs w:val="18"/>
    </w:rPr>
  </w:style>
  <w:style w:type="paragraph" w:styleId="ab">
    <w:name w:val="Body Text Indent"/>
    <w:basedOn w:val="a"/>
    <w:link w:val="ac"/>
    <w:semiHidden/>
    <w:rsid w:val="0088611B"/>
    <w:pPr>
      <w:ind w:left="282" w:hanging="280"/>
    </w:pPr>
    <w:rPr>
      <w:sz w:val="24"/>
    </w:rPr>
  </w:style>
  <w:style w:type="character" w:customStyle="1" w:styleId="ac">
    <w:name w:val="本文インデント (文字)"/>
    <w:basedOn w:val="a0"/>
    <w:link w:val="ab"/>
    <w:semiHidden/>
    <w:rsid w:val="0088611B"/>
    <w:rPr>
      <w:rFonts w:ascii="Century" w:eastAsia="ＭＳ 明朝" w:hAnsi="Century" w:cs="Times New Roman"/>
      <w:kern w:val="2"/>
      <w:szCs w:val="24"/>
    </w:rPr>
  </w:style>
  <w:style w:type="character" w:styleId="ad">
    <w:name w:val="annotation reference"/>
    <w:basedOn w:val="a0"/>
    <w:uiPriority w:val="99"/>
    <w:semiHidden/>
    <w:unhideWhenUsed/>
    <w:rsid w:val="009F216D"/>
    <w:rPr>
      <w:sz w:val="18"/>
      <w:szCs w:val="18"/>
    </w:rPr>
  </w:style>
  <w:style w:type="paragraph" w:styleId="ae">
    <w:name w:val="annotation text"/>
    <w:basedOn w:val="a"/>
    <w:link w:val="af"/>
    <w:uiPriority w:val="99"/>
    <w:semiHidden/>
    <w:unhideWhenUsed/>
    <w:rsid w:val="009F216D"/>
    <w:pPr>
      <w:jc w:val="left"/>
    </w:pPr>
  </w:style>
  <w:style w:type="character" w:customStyle="1" w:styleId="af">
    <w:name w:val="コメント文字列 (文字)"/>
    <w:basedOn w:val="a0"/>
    <w:link w:val="ae"/>
    <w:uiPriority w:val="99"/>
    <w:semiHidden/>
    <w:rsid w:val="009F216D"/>
    <w:rPr>
      <w:rFonts w:ascii="Century" w:eastAsia="ＭＳ 明朝" w:hAnsi="Century" w:cs="Times New Roman"/>
      <w:kern w:val="2"/>
      <w:sz w:val="21"/>
      <w:szCs w:val="24"/>
    </w:rPr>
  </w:style>
  <w:style w:type="paragraph" w:styleId="af0">
    <w:name w:val="annotation subject"/>
    <w:basedOn w:val="ae"/>
    <w:next w:val="ae"/>
    <w:link w:val="af1"/>
    <w:uiPriority w:val="99"/>
    <w:semiHidden/>
    <w:unhideWhenUsed/>
    <w:rsid w:val="009F216D"/>
    <w:rPr>
      <w:b/>
      <w:bCs/>
    </w:rPr>
  </w:style>
  <w:style w:type="character" w:customStyle="1" w:styleId="af1">
    <w:name w:val="コメント内容 (文字)"/>
    <w:basedOn w:val="af"/>
    <w:link w:val="af0"/>
    <w:uiPriority w:val="99"/>
    <w:semiHidden/>
    <w:rsid w:val="009F216D"/>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D413-2024-4A51-B88F-FDD14DD5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11</cp:revision>
  <cp:lastPrinted>2020-06-26T05:13:00Z</cp:lastPrinted>
  <dcterms:created xsi:type="dcterms:W3CDTF">2021-05-10T06:22:00Z</dcterms:created>
  <dcterms:modified xsi:type="dcterms:W3CDTF">2024-04-19T05:18:00Z</dcterms:modified>
</cp:coreProperties>
</file>